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505C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BE464E">
        <w:rPr>
          <w:rFonts w:ascii="Verdana" w:hAnsi="Verdana"/>
          <w:b/>
        </w:rPr>
        <w:tab/>
        <w:t>Bildung von Mennige (9.11</w:t>
      </w:r>
      <w:r w:rsidR="006E2AB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BE464E">
        <w:rPr>
          <w:rFonts w:ascii="Verdana" w:hAnsi="Verdana"/>
          <w:b/>
        </w:rPr>
        <w:t>340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505C6">
      <w:pPr>
        <w:rPr>
          <w:rFonts w:ascii="Arial" w:hAnsi="Arial"/>
          <w:sz w:val="24"/>
        </w:rPr>
      </w:pPr>
      <w:r w:rsidRPr="009505C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9505C6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505C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1134"/>
        <w:gridCol w:w="1843"/>
        <w:gridCol w:w="1218"/>
      </w:tblGrid>
      <w:tr w:rsidR="00A1039B" w:rsidTr="006E2AB4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6754A" w:rsidRPr="00AC60B9" w:rsidTr="00A6754A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A6754A" w:rsidRDefault="00A6754A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Kaliumnitrat</w:t>
            </w:r>
          </w:p>
        </w:tc>
        <w:tc>
          <w:tcPr>
            <w:tcW w:w="1276" w:type="dxa"/>
          </w:tcPr>
          <w:p w:rsidR="00A6754A" w:rsidRDefault="00A6754A" w:rsidP="003E6267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6754A" w:rsidRDefault="00A6754A" w:rsidP="003E626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F33F9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283845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6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</w:t>
            </w:r>
          </w:p>
        </w:tc>
        <w:tc>
          <w:tcPr>
            <w:tcW w:w="1134" w:type="dxa"/>
          </w:tcPr>
          <w:p w:rsid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P221</w:t>
            </w:r>
          </w:p>
        </w:tc>
        <w:tc>
          <w:tcPr>
            <w:tcW w:w="1218" w:type="dxa"/>
          </w:tcPr>
          <w:p w:rsid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6754A" w:rsidRPr="00A6754A" w:rsidTr="00A6754A">
        <w:trPr>
          <w:trHeight w:val="708"/>
        </w:trPr>
        <w:tc>
          <w:tcPr>
            <w:cnfStyle w:val="001000000000"/>
            <w:tcW w:w="1951" w:type="dxa"/>
          </w:tcPr>
          <w:p w:rsidR="00A6754A" w:rsidRPr="00A6754A" w:rsidRDefault="00A6754A" w:rsidP="003E6267">
            <w:pPr>
              <w:rPr>
                <w:rFonts w:ascii="Verdana" w:hAnsi="Verdana"/>
                <w:b w:val="0"/>
              </w:rPr>
            </w:pPr>
            <w:r w:rsidRPr="00A6754A">
              <w:rPr>
                <w:rFonts w:ascii="Verdana" w:hAnsi="Verdana"/>
                <w:b w:val="0"/>
              </w:rPr>
              <w:t>Blei(II)-oxid</w:t>
            </w:r>
          </w:p>
        </w:tc>
        <w:tc>
          <w:tcPr>
            <w:tcW w:w="1276" w:type="dxa"/>
          </w:tcPr>
          <w:p w:rsidR="00A6754A" w:rsidRPr="00A6754A" w:rsidRDefault="00A6754A" w:rsidP="003E626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6754A" w:rsidRPr="00A6754A" w:rsidRDefault="00A6754A" w:rsidP="003E626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591185</wp:posOffset>
                  </wp:positionH>
                  <wp:positionV relativeFrom="margin">
                    <wp:posOffset>18415</wp:posOffset>
                  </wp:positionV>
                  <wp:extent cx="321945" cy="328295"/>
                  <wp:effectExtent l="19050" t="0" r="1905" b="0"/>
                  <wp:wrapNone/>
                  <wp:docPr id="6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272415</wp:posOffset>
                  </wp:positionH>
                  <wp:positionV relativeFrom="margin">
                    <wp:posOffset>18415</wp:posOffset>
                  </wp:positionV>
                  <wp:extent cx="321310" cy="328295"/>
                  <wp:effectExtent l="19050" t="0" r="2540" b="0"/>
                  <wp:wrapNone/>
                  <wp:docPr id="69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18415</wp:posOffset>
                  </wp:positionV>
                  <wp:extent cx="321310" cy="328612"/>
                  <wp:effectExtent l="19050" t="0" r="2540" b="0"/>
                  <wp:wrapNone/>
                  <wp:docPr id="7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A6754A" w:rsidRPr="00A6754A" w:rsidRDefault="00A6754A" w:rsidP="00A6754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H302+332 H360Df H351 H410</w:t>
            </w:r>
          </w:p>
        </w:tc>
        <w:tc>
          <w:tcPr>
            <w:tcW w:w="1134" w:type="dxa"/>
          </w:tcPr>
          <w:p w:rsidR="00A6754A" w:rsidRPr="00A6754A" w:rsidRDefault="00A6754A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A6754A" w:rsidRPr="00A6754A" w:rsidRDefault="00A6754A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P264 P273 P280 P304+340 P312</w:t>
            </w:r>
          </w:p>
        </w:tc>
        <w:tc>
          <w:tcPr>
            <w:tcW w:w="1218" w:type="dxa"/>
          </w:tcPr>
          <w:p w:rsidR="00A6754A" w:rsidRDefault="00A6754A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A6754A" w:rsidRPr="00A6754A" w:rsidRDefault="00A6754A" w:rsidP="003E6267">
            <w:pPr>
              <w:cnfStyle w:val="0000000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  <w:tr w:rsidR="00A6754A" w:rsidRPr="00A6754A" w:rsidTr="00A6754A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A6754A" w:rsidRDefault="00A6754A" w:rsidP="003E6267">
            <w:pPr>
              <w:rPr>
                <w:rFonts w:ascii="Verdana" w:hAnsi="Verdana"/>
                <w:b w:val="0"/>
              </w:rPr>
            </w:pPr>
            <w:r w:rsidRPr="00A6754A">
              <w:rPr>
                <w:rFonts w:ascii="Verdana" w:hAnsi="Verdana"/>
                <w:b w:val="0"/>
              </w:rPr>
              <w:t>Men</w:t>
            </w:r>
            <w:r>
              <w:rPr>
                <w:rFonts w:ascii="Verdana" w:hAnsi="Verdana"/>
                <w:b w:val="0"/>
              </w:rPr>
              <w:t>n</w:t>
            </w:r>
            <w:r w:rsidRPr="00A6754A">
              <w:rPr>
                <w:rFonts w:ascii="Verdana" w:hAnsi="Verdana"/>
                <w:b w:val="0"/>
              </w:rPr>
              <w:t>ige</w:t>
            </w:r>
          </w:p>
          <w:p w:rsidR="00A6754A" w:rsidRPr="00A6754A" w:rsidRDefault="00A6754A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A6754A" w:rsidRPr="00A6754A" w:rsidRDefault="00A6754A" w:rsidP="003E626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6754A" w:rsidRPr="00A6754A" w:rsidRDefault="00A6754A" w:rsidP="003E626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591185</wp:posOffset>
                  </wp:positionH>
                  <wp:positionV relativeFrom="margin">
                    <wp:posOffset>18415</wp:posOffset>
                  </wp:positionV>
                  <wp:extent cx="321945" cy="328295"/>
                  <wp:effectExtent l="19050" t="0" r="1905" b="0"/>
                  <wp:wrapNone/>
                  <wp:docPr id="7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272415</wp:posOffset>
                  </wp:positionH>
                  <wp:positionV relativeFrom="margin">
                    <wp:posOffset>18415</wp:posOffset>
                  </wp:positionV>
                  <wp:extent cx="321310" cy="328295"/>
                  <wp:effectExtent l="19050" t="0" r="2540" b="0"/>
                  <wp:wrapNone/>
                  <wp:docPr id="72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-48895</wp:posOffset>
                  </wp:positionH>
                  <wp:positionV relativeFrom="margin">
                    <wp:posOffset>18415</wp:posOffset>
                  </wp:positionV>
                  <wp:extent cx="321310" cy="328612"/>
                  <wp:effectExtent l="19050" t="0" r="2540" b="0"/>
                  <wp:wrapNone/>
                  <wp:docPr id="7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A6754A" w:rsidRPr="00A6754A" w:rsidRDefault="00A6754A" w:rsidP="00A6754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H332 H351 H360Df H372 H410</w:t>
            </w:r>
          </w:p>
        </w:tc>
        <w:tc>
          <w:tcPr>
            <w:tcW w:w="1134" w:type="dxa"/>
          </w:tcPr>
          <w:p w:rsidR="00A6754A" w:rsidRP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A6754A" w:rsidRPr="00A6754A" w:rsidRDefault="00A6754A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P210 P261_s P273 P280 P308+313</w:t>
            </w:r>
          </w:p>
        </w:tc>
        <w:tc>
          <w:tcPr>
            <w:tcW w:w="1218" w:type="dxa"/>
          </w:tcPr>
          <w:p w:rsidR="00A6754A" w:rsidRDefault="00A6754A" w:rsidP="00A6754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A6754A" w:rsidRPr="00A6754A" w:rsidRDefault="00A6754A" w:rsidP="00A6754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26DA1" w:rsidRDefault="00A6754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E26DA1" w:rsidRDefault="00E26DA1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A6754A" w:rsidRPr="00A6754A" w:rsidRDefault="00A6754A" w:rsidP="00A6754A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In ein schwer schmelzbares</w:t>
      </w:r>
      <w:r w:rsidRPr="00A6754A">
        <w:rPr>
          <w:rFonts w:ascii="Verdana" w:hAnsi="Verdana"/>
          <w:i/>
        </w:rPr>
        <w:t xml:space="preserve"> Reagenzglas gibt man 2 g Kaliumnitrat und erhitzt dieses bis zum Schmelzen. Dazu gibt man eine Spatelspitze Blei(II)-oxid und erhitzt unter seitl</w:t>
      </w:r>
      <w:r w:rsidRPr="00A6754A">
        <w:rPr>
          <w:rFonts w:ascii="Verdana" w:hAnsi="Verdana"/>
          <w:i/>
        </w:rPr>
        <w:t>i</w:t>
      </w:r>
      <w:r w:rsidRPr="00A6754A">
        <w:rPr>
          <w:rFonts w:ascii="Verdana" w:hAnsi="Verdana"/>
          <w:i/>
        </w:rPr>
        <w:t>chem Schütteln weiter. Wenn der Inhalt schwarz geworden ist, lässt man erka</w:t>
      </w:r>
      <w:r w:rsidRPr="00A6754A">
        <w:rPr>
          <w:rFonts w:ascii="Verdana" w:hAnsi="Verdana"/>
          <w:i/>
        </w:rPr>
        <w:t>l</w:t>
      </w:r>
      <w:r w:rsidRPr="00A6754A">
        <w:rPr>
          <w:rFonts w:ascii="Verdana" w:hAnsi="Verdana"/>
          <w:i/>
        </w:rPr>
        <w:t xml:space="preserve">ten. </w:t>
      </w:r>
    </w:p>
    <w:p w:rsidR="00907BD8" w:rsidRPr="000C7A8C" w:rsidRDefault="00907BD8" w:rsidP="000C7A8C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C7A8C" w:rsidRPr="000C7A8C" w:rsidRDefault="000C7A8C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Keine.</w:t>
      </w:r>
    </w:p>
    <w:p w:rsidR="008C7699" w:rsidRDefault="008C7699" w:rsidP="008C7699">
      <w:pPr>
        <w:rPr>
          <w:rFonts w:ascii="Verdana" w:hAnsi="Verdana"/>
          <w:b/>
        </w:rPr>
      </w:pPr>
    </w:p>
    <w:p w:rsidR="00A74281" w:rsidRDefault="00A7428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C7A8C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>Alle Reste in den Sammelbehälter "Schwermetallsalze" geben.</w:t>
      </w:r>
    </w:p>
    <w:p w:rsidR="000C7A8C" w:rsidRDefault="000C7A8C">
      <w:pPr>
        <w:rPr>
          <w:rFonts w:ascii="Verdana" w:hAnsi="Verdana"/>
          <w:i/>
        </w:rPr>
      </w:pPr>
    </w:p>
    <w:p w:rsidR="00A6754A" w:rsidRDefault="00A6754A">
      <w:pPr>
        <w:rPr>
          <w:rFonts w:ascii="Verdana" w:hAnsi="Verdana"/>
          <w:i/>
        </w:rPr>
      </w:pPr>
    </w:p>
    <w:p w:rsidR="00A6754A" w:rsidRDefault="00A6754A">
      <w:pPr>
        <w:rPr>
          <w:rFonts w:ascii="Verdana" w:hAnsi="Verdana"/>
          <w:i/>
        </w:rPr>
      </w:pPr>
    </w:p>
    <w:p w:rsidR="00A74281" w:rsidRPr="000C7A8C" w:rsidRDefault="00A74281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0C7A8C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  <w:p w:rsidR="000C7A8C" w:rsidRPr="000C7A8C" w:rsidRDefault="000C7A8C" w:rsidP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7428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A6754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4624070</wp:posOffset>
            </wp:positionH>
            <wp:positionV relativeFrom="margin">
              <wp:posOffset>3020695</wp:posOffset>
            </wp:positionV>
            <wp:extent cx="400050" cy="394970"/>
            <wp:effectExtent l="19050" t="0" r="0" b="0"/>
            <wp:wrapNone/>
            <wp:docPr id="7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2800350</wp:posOffset>
            </wp:positionH>
            <wp:positionV relativeFrom="margin">
              <wp:posOffset>3020695</wp:posOffset>
            </wp:positionV>
            <wp:extent cx="400050" cy="39497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1385570</wp:posOffset>
            </wp:positionH>
            <wp:positionV relativeFrom="margin">
              <wp:posOffset>3020695</wp:posOffset>
            </wp:positionV>
            <wp:extent cx="400050" cy="39497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0C7A8C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A74281">
        <w:rPr>
          <w:rFonts w:ascii="Verdana" w:hAnsi="Verdana"/>
          <w:i/>
        </w:rPr>
        <w:t>Schutzbrille tragen</w:t>
      </w:r>
      <w:r w:rsidR="00A74281">
        <w:rPr>
          <w:rFonts w:ascii="Verdana" w:hAnsi="Verdana"/>
          <w:i/>
        </w:rPr>
        <w:tab/>
      </w:r>
      <w:r>
        <w:rPr>
          <w:rFonts w:ascii="Verdana" w:hAnsi="Verdana"/>
          <w:i/>
        </w:rPr>
        <w:t>Schutzhandschuhe tragen</w:t>
      </w:r>
      <w:r w:rsidR="00A74281">
        <w:rPr>
          <w:rFonts w:ascii="Verdana" w:hAnsi="Verdana"/>
          <w:i/>
        </w:rPr>
        <w:tab/>
      </w:r>
      <w:r w:rsidR="00A6754A">
        <w:rPr>
          <w:rFonts w:ascii="Verdana" w:hAnsi="Verdana"/>
          <w:i/>
        </w:rPr>
        <w:t>Durchführung im Abzug</w:t>
      </w:r>
    </w:p>
    <w:p w:rsidR="000C7A8C" w:rsidRDefault="000C7A8C">
      <w:pPr>
        <w:rPr>
          <w:rFonts w:ascii="Verdana" w:hAnsi="Verdana"/>
          <w:i/>
        </w:rPr>
      </w:pPr>
    </w:p>
    <w:p w:rsidR="009D3F96" w:rsidRPr="000C7A8C" w:rsidRDefault="009D3F96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</w:t>
      </w:r>
      <w:r w:rsidR="009D3F96">
        <w:rPr>
          <w:rFonts w:ascii="Verdana" w:hAnsi="Verdana"/>
          <w:i/>
        </w:rPr>
        <w:t>es werden alle Tätigkeitsbeschränkungen (gebärfähige Frauen, sowie werdende und stillende Mütter) und Tätigkeitsverbote (Schülerinnen und Schüler) beachtet.</w:t>
      </w:r>
    </w:p>
    <w:p w:rsidR="009D3F96" w:rsidRDefault="009D3F96">
      <w:pPr>
        <w:rPr>
          <w:rFonts w:ascii="Verdana" w:hAnsi="Verdana"/>
          <w:i/>
        </w:rPr>
      </w:pPr>
    </w:p>
    <w:p w:rsidR="00A6754A" w:rsidRDefault="00A6754A">
      <w:pPr>
        <w:rPr>
          <w:rFonts w:ascii="Verdana" w:hAnsi="Verdana"/>
          <w:i/>
        </w:rPr>
      </w:pPr>
    </w:p>
    <w:p w:rsidR="00A6754A" w:rsidRDefault="00A6754A">
      <w:pPr>
        <w:rPr>
          <w:rFonts w:ascii="Verdana" w:hAnsi="Verdana"/>
          <w:i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6754A" w:rsidRPr="00A6754A" w:rsidRDefault="00A6754A" w:rsidP="00A6754A">
      <w:pPr>
        <w:rPr>
          <w:rFonts w:ascii="Verdana" w:hAnsi="Verdana"/>
          <w:sz w:val="16"/>
          <w:szCs w:val="16"/>
        </w:rPr>
      </w:pP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H272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H302+332</w:t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Gesundheitsschädlich bei Verschlucken oder Einatmen.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E26DA1" w:rsidRDefault="00E26DA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E26DA1">
        <w:rPr>
          <w:rFonts w:ascii="Verdana" w:hAnsi="Verdana"/>
          <w:sz w:val="16"/>
          <w:szCs w:val="16"/>
        </w:rPr>
        <w:t>H351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Krebs erzeugen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H360Df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das Kind im Mutterleib schädigen. Kann vermutlich die Fruchtbarkeit beeinträchtigen.</w:t>
      </w:r>
    </w:p>
    <w:p w:rsidR="00A6754A" w:rsidRDefault="00A6754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6754A">
        <w:rPr>
          <w:rFonts w:ascii="Verdana" w:hAnsi="Verdana"/>
          <w:sz w:val="16"/>
          <w:szCs w:val="16"/>
        </w:rPr>
        <w:t>H372</w:t>
      </w:r>
      <w:r w:rsidR="005C6014">
        <w:rPr>
          <w:rFonts w:ascii="Verdana" w:hAnsi="Verdana"/>
          <w:sz w:val="16"/>
          <w:szCs w:val="16"/>
        </w:rPr>
        <w:tab/>
      </w:r>
      <w:r w:rsidR="005C6014">
        <w:rPr>
          <w:rFonts w:ascii="Verdana" w:hAnsi="Verdana"/>
          <w:sz w:val="16"/>
          <w:szCs w:val="16"/>
        </w:rPr>
        <w:tab/>
      </w:r>
      <w:r w:rsidR="005C6014" w:rsidRPr="00693B6E">
        <w:rPr>
          <w:rFonts w:ascii="Verdana" w:hAnsi="Verdana"/>
          <w:sz w:val="16"/>
          <w:szCs w:val="16"/>
          <w:lang w:eastAsia="zh-CN"/>
        </w:rPr>
        <w:t>Schädigt die Organe bei längerer oder wiederholter Exposition</w:t>
      </w:r>
    </w:p>
    <w:p w:rsidR="009D3F96" w:rsidRP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A6754A" w:rsidRPr="005C6014" w:rsidRDefault="00A6754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C6014">
        <w:rPr>
          <w:rFonts w:ascii="Verdana" w:hAnsi="Verdana"/>
          <w:sz w:val="16"/>
          <w:szCs w:val="16"/>
          <w:lang w:val="de-CH"/>
        </w:rPr>
        <w:t>P210</w:t>
      </w:r>
      <w:r w:rsidR="005C6014" w:rsidRPr="005C6014">
        <w:rPr>
          <w:rFonts w:ascii="Verdana" w:hAnsi="Verdana"/>
          <w:sz w:val="16"/>
          <w:szCs w:val="16"/>
          <w:lang w:val="de-CH"/>
        </w:rPr>
        <w:tab/>
      </w:r>
      <w:r w:rsidR="005C6014" w:rsidRPr="005C6014">
        <w:rPr>
          <w:rFonts w:ascii="Verdana" w:hAnsi="Verdana"/>
          <w:sz w:val="16"/>
          <w:szCs w:val="16"/>
          <w:lang w:val="de-CH"/>
        </w:rPr>
        <w:tab/>
      </w:r>
      <w:r w:rsidR="005C6014" w:rsidRPr="00693B6E">
        <w:rPr>
          <w:rFonts w:ascii="Verdana" w:hAnsi="Verdana"/>
          <w:sz w:val="16"/>
          <w:szCs w:val="16"/>
          <w:lang w:eastAsia="zh-CN"/>
        </w:rPr>
        <w:t>Von Hitze</w:t>
      </w:r>
      <w:r w:rsidR="005C6014">
        <w:rPr>
          <w:rFonts w:ascii="Verdana" w:hAnsi="Verdana"/>
          <w:sz w:val="16"/>
          <w:szCs w:val="16"/>
          <w:lang w:eastAsia="zh-CN"/>
        </w:rPr>
        <w:t>, heiß</w:t>
      </w:r>
      <w:r w:rsidR="005C6014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A6754A" w:rsidRDefault="00A6754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A6754A">
        <w:rPr>
          <w:rFonts w:ascii="Verdana" w:hAnsi="Verdana"/>
          <w:sz w:val="16"/>
          <w:szCs w:val="16"/>
          <w:lang w:eastAsia="zh-CN"/>
        </w:rPr>
        <w:t>P221</w:t>
      </w:r>
      <w:r w:rsidR="005C6014">
        <w:rPr>
          <w:rFonts w:ascii="Verdana" w:hAnsi="Verdana"/>
          <w:sz w:val="16"/>
          <w:szCs w:val="16"/>
          <w:lang w:eastAsia="zh-CN"/>
        </w:rPr>
        <w:tab/>
      </w:r>
      <w:r w:rsidR="005C6014">
        <w:rPr>
          <w:rFonts w:ascii="Verdana" w:hAnsi="Verdana"/>
          <w:sz w:val="16"/>
          <w:szCs w:val="16"/>
          <w:lang w:eastAsia="zh-CN"/>
        </w:rPr>
        <w:tab/>
      </w:r>
      <w:r w:rsidR="005C6014"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34458A">
        <w:rPr>
          <w:rFonts w:ascii="Verdana" w:hAnsi="Verdana"/>
          <w:sz w:val="16"/>
          <w:szCs w:val="16"/>
          <w:lang w:val="de-CH"/>
        </w:rPr>
        <w:t>P261_s</w:t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Einatmen</w:t>
      </w:r>
      <w:r w:rsidR="0034458A">
        <w:rPr>
          <w:rFonts w:ascii="Verdana" w:hAnsi="Verdana"/>
          <w:sz w:val="16"/>
          <w:szCs w:val="16"/>
          <w:lang w:eastAsia="zh-CN"/>
        </w:rPr>
        <w:t xml:space="preserve"> von Staub</w:t>
      </w:r>
      <w:r w:rsidR="0034458A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5C6014" w:rsidRPr="00A74281" w:rsidRDefault="005C601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C6014">
        <w:rPr>
          <w:rFonts w:ascii="Verdana" w:hAnsi="Verdana"/>
          <w:sz w:val="16"/>
          <w:szCs w:val="16"/>
          <w:lang w:val="de-CH"/>
        </w:rPr>
        <w:t>P264</w:t>
      </w:r>
      <w:r w:rsidRPr="005C6014">
        <w:rPr>
          <w:rFonts w:ascii="Verdana" w:hAnsi="Verdana"/>
          <w:sz w:val="16"/>
          <w:szCs w:val="16"/>
          <w:lang w:val="de-CH"/>
        </w:rPr>
        <w:tab/>
      </w:r>
      <w:r w:rsidRPr="005C601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4458A" w:rsidRP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P304+340</w:t>
      </w:r>
      <w:r w:rsidRPr="0034458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P308+313</w:t>
      </w:r>
      <w:r>
        <w:rPr>
          <w:rFonts w:ascii="Verdana" w:hAnsi="Verdana"/>
          <w:sz w:val="16"/>
          <w:szCs w:val="16"/>
        </w:rPr>
        <w:tab/>
      </w:r>
      <w:r w:rsidRPr="009D3F96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34458A" w:rsidRP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P312</w:t>
      </w:r>
      <w:r w:rsidRPr="0034458A">
        <w:rPr>
          <w:rFonts w:ascii="Verdana" w:hAnsi="Verdana"/>
          <w:sz w:val="16"/>
          <w:szCs w:val="16"/>
          <w:lang w:val="de-CH"/>
        </w:rPr>
        <w:tab/>
      </w:r>
      <w:r w:rsidRPr="0034458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E26DA1" w:rsidRPr="00A6754A" w:rsidRDefault="00E26DA1">
      <w:pPr>
        <w:rPr>
          <w:rFonts w:ascii="Verdana" w:hAnsi="Verdana"/>
          <w:lang w:val="en-US"/>
        </w:rPr>
      </w:pPr>
    </w:p>
    <w:p w:rsidR="00E26DA1" w:rsidRPr="00A6754A" w:rsidRDefault="00E26DA1">
      <w:pPr>
        <w:rPr>
          <w:rFonts w:ascii="Verdana" w:hAnsi="Verdana"/>
          <w:lang w:val="en-US"/>
        </w:rPr>
      </w:pPr>
    </w:p>
    <w:p w:rsidR="005C6014" w:rsidRDefault="005C6014">
      <w:pPr>
        <w:rPr>
          <w:rFonts w:ascii="Verdana" w:hAnsi="Verdana"/>
          <w:lang w:val="en-US"/>
        </w:rPr>
      </w:pPr>
    </w:p>
    <w:p w:rsidR="00624D80" w:rsidRPr="00A6754A" w:rsidRDefault="00382839">
      <w:pPr>
        <w:rPr>
          <w:rFonts w:ascii="Verdana" w:hAnsi="Verdana"/>
          <w:lang w:val="en-US"/>
        </w:rPr>
      </w:pPr>
      <w:r w:rsidRPr="00A6754A">
        <w:rPr>
          <w:rFonts w:ascii="Verdana" w:hAnsi="Verdana"/>
          <w:lang w:val="en-US"/>
        </w:rPr>
        <w:t>Schule:</w:t>
      </w:r>
    </w:p>
    <w:p w:rsidR="00624D80" w:rsidRPr="00A6754A" w:rsidRDefault="00624D80">
      <w:pPr>
        <w:rPr>
          <w:rFonts w:ascii="Arial" w:hAnsi="Arial"/>
          <w:lang w:val="en-US"/>
        </w:rPr>
      </w:pPr>
    </w:p>
    <w:p w:rsidR="009D3F96" w:rsidRPr="00A6754A" w:rsidRDefault="009D3F96">
      <w:pPr>
        <w:rPr>
          <w:rFonts w:ascii="Arial" w:hAnsi="Arial"/>
          <w:sz w:val="24"/>
          <w:lang w:val="en-US"/>
        </w:rPr>
      </w:pPr>
    </w:p>
    <w:p w:rsidR="009D3F96" w:rsidRPr="00A6754A" w:rsidRDefault="009D3F96">
      <w:pPr>
        <w:rPr>
          <w:rFonts w:ascii="Arial" w:hAnsi="Arial"/>
          <w:sz w:val="24"/>
          <w:lang w:val="en-US"/>
        </w:rPr>
      </w:pPr>
    </w:p>
    <w:p w:rsidR="00E26DA1" w:rsidRPr="00A6754A" w:rsidRDefault="00E26DA1">
      <w:pPr>
        <w:rPr>
          <w:rFonts w:ascii="Arial" w:hAnsi="Arial"/>
          <w:sz w:val="24"/>
          <w:lang w:val="en-US"/>
        </w:rPr>
      </w:pPr>
    </w:p>
    <w:p w:rsidR="00015609" w:rsidRPr="00A6754A" w:rsidRDefault="00015609">
      <w:pPr>
        <w:rPr>
          <w:rFonts w:ascii="Arial" w:hAnsi="Arial"/>
          <w:sz w:val="24"/>
          <w:lang w:val="en-US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E26DA1" w:rsidRDefault="00E26DA1">
      <w:pPr>
        <w:rPr>
          <w:rFonts w:ascii="Verdana" w:hAnsi="Verdana"/>
        </w:rPr>
      </w:pPr>
    </w:p>
    <w:p w:rsidR="00E26DA1" w:rsidRDefault="00E26DA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E26DA1" w:rsidRDefault="00E26DA1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5C6014" w:rsidRDefault="005C6014">
      <w:pPr>
        <w:rPr>
          <w:rFonts w:ascii="Verdana" w:hAnsi="Verdana"/>
        </w:rPr>
      </w:pPr>
    </w:p>
    <w:p w:rsidR="00E26DA1" w:rsidRDefault="00E26DA1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34458A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6CA" w:rsidRDefault="008536CA" w:rsidP="00015609">
      <w:r>
        <w:separator/>
      </w:r>
    </w:p>
  </w:endnote>
  <w:endnote w:type="continuationSeparator" w:id="0">
    <w:p w:rsidR="008536CA" w:rsidRDefault="008536C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6CA" w:rsidRDefault="008536CA" w:rsidP="00015609">
      <w:r>
        <w:separator/>
      </w:r>
    </w:p>
  </w:footnote>
  <w:footnote w:type="continuationSeparator" w:id="0">
    <w:p w:rsidR="008536CA" w:rsidRDefault="008536C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505C6" w:rsidP="00015609">
    <w:pPr>
      <w:pStyle w:val="Kopfzeile"/>
      <w:tabs>
        <w:tab w:val="clear" w:pos="4536"/>
        <w:tab w:val="clear" w:pos="9072"/>
        <w:tab w:val="left" w:pos="8445"/>
      </w:tabs>
    </w:pPr>
    <w:r w:rsidRPr="009505C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505C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505C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C7A8C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4458A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C6014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2AB4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9613A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36CA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05C6"/>
    <w:rsid w:val="009550B8"/>
    <w:rsid w:val="00962356"/>
    <w:rsid w:val="00964841"/>
    <w:rsid w:val="0097293F"/>
    <w:rsid w:val="00993BD6"/>
    <w:rsid w:val="009B4CC7"/>
    <w:rsid w:val="009C7CC5"/>
    <w:rsid w:val="009D3F96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754A"/>
    <w:rsid w:val="00A70890"/>
    <w:rsid w:val="00A74281"/>
    <w:rsid w:val="00A77634"/>
    <w:rsid w:val="00A8046D"/>
    <w:rsid w:val="00A91936"/>
    <w:rsid w:val="00AC37A7"/>
    <w:rsid w:val="00AC60B9"/>
    <w:rsid w:val="00AE4E6E"/>
    <w:rsid w:val="00B00355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E464E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B46E6"/>
    <w:rsid w:val="00DC32FF"/>
    <w:rsid w:val="00DD3B60"/>
    <w:rsid w:val="00DE7AF4"/>
    <w:rsid w:val="00E036A9"/>
    <w:rsid w:val="00E22334"/>
    <w:rsid w:val="00E23B7A"/>
    <w:rsid w:val="00E26DA1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1A99F-6E0D-4683-9649-61647D059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2016-02-28T16:31:00Z</dcterms:created>
  <dcterms:modified xsi:type="dcterms:W3CDTF">2016-02-28T16:31:00Z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